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C2AE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b/>
          <w:sz w:val="28"/>
          <w:szCs w:val="28"/>
        </w:rPr>
        <w:t>Д</w:t>
      </w:r>
      <w:r w:rsidRPr="00645494">
        <w:rPr>
          <w:rFonts w:ascii="Times New Roman" w:hAnsi="Times New Roman" w:cs="Times New Roman"/>
          <w:b/>
          <w:sz w:val="28"/>
          <w:szCs w:val="28"/>
          <w:lang w:val="uk-UA"/>
        </w:rPr>
        <w:t>одаткова інформація</w:t>
      </w:r>
    </w:p>
    <w:p w14:paraId="4CCA83E6" w14:textId="3D06D828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b/>
          <w:sz w:val="28"/>
          <w:szCs w:val="28"/>
        </w:rPr>
        <w:t>згідно ч. 4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494">
        <w:rPr>
          <w:rFonts w:ascii="Times New Roman" w:hAnsi="Times New Roman" w:cs="Times New Roman"/>
          <w:b/>
          <w:sz w:val="28"/>
          <w:szCs w:val="28"/>
        </w:rPr>
        <w:t>35 З</w:t>
      </w:r>
      <w:r w:rsidR="00720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акону </w:t>
      </w:r>
      <w:r w:rsidRPr="00645494">
        <w:rPr>
          <w:rFonts w:ascii="Times New Roman" w:hAnsi="Times New Roman" w:cs="Times New Roman"/>
          <w:b/>
          <w:sz w:val="28"/>
          <w:szCs w:val="28"/>
        </w:rPr>
        <w:t>У</w:t>
      </w:r>
      <w:r w:rsidR="0072055B">
        <w:rPr>
          <w:rFonts w:ascii="Times New Roman" w:hAnsi="Times New Roman" w:cs="Times New Roman"/>
          <w:b/>
          <w:sz w:val="28"/>
          <w:szCs w:val="28"/>
          <w:lang w:val="uk-UA"/>
        </w:rPr>
        <w:t>країни</w:t>
      </w:r>
      <w:r w:rsidRPr="00645494">
        <w:rPr>
          <w:rFonts w:ascii="Times New Roman" w:hAnsi="Times New Roman" w:cs="Times New Roman"/>
          <w:b/>
          <w:sz w:val="28"/>
          <w:szCs w:val="28"/>
        </w:rPr>
        <w:t xml:space="preserve"> «Про акціонерні товариства»</w:t>
      </w:r>
    </w:p>
    <w:p w14:paraId="1032DD9B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6C4EFD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1F04EB" w14:textId="77777777" w:rsidR="00C41324" w:rsidRPr="0064549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загальну кількість акцій </w:t>
      </w:r>
      <w:r w:rsidR="006C3E08"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та голосуючих акцій </w:t>
      </w:r>
    </w:p>
    <w:p w14:paraId="590C9060" w14:textId="427960C7" w:rsidR="00C41324" w:rsidRPr="0064549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38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D1C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638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520B8705" w14:textId="77777777"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47A3FC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AB3DF" w14:textId="5797E34E" w:rsidR="00476CBB" w:rsidRPr="00D6384E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      </w:t>
      </w:r>
      <w:r w:rsidRPr="00476CBB">
        <w:rPr>
          <w:color w:val="263238"/>
          <w:sz w:val="28"/>
          <w:szCs w:val="28"/>
        </w:rPr>
        <w:t>На виконання </w:t>
      </w:r>
      <w:r w:rsidR="00725D63">
        <w:rPr>
          <w:color w:val="263238"/>
          <w:sz w:val="28"/>
          <w:szCs w:val="28"/>
          <w:lang w:val="uk-UA"/>
        </w:rPr>
        <w:t>п.</w:t>
      </w:r>
      <w:r w:rsidR="000D1C7F">
        <w:rPr>
          <w:color w:val="263238"/>
          <w:sz w:val="28"/>
          <w:szCs w:val="28"/>
          <w:lang w:val="uk-UA"/>
        </w:rPr>
        <w:t xml:space="preserve"> </w:t>
      </w:r>
      <w:r w:rsidR="00725D63">
        <w:rPr>
          <w:color w:val="263238"/>
          <w:sz w:val="28"/>
          <w:szCs w:val="28"/>
          <w:lang w:val="uk-UA"/>
        </w:rPr>
        <w:t xml:space="preserve">4 </w:t>
      </w:r>
      <w:r w:rsidRPr="00476CBB">
        <w:rPr>
          <w:color w:val="263238"/>
          <w:sz w:val="28"/>
          <w:szCs w:val="28"/>
        </w:rPr>
        <w:t xml:space="preserve">ст. 35 Закону України «Про акціонерні товариства» </w:t>
      </w:r>
      <w:r>
        <w:rPr>
          <w:sz w:val="28"/>
          <w:szCs w:val="28"/>
          <w:lang w:val="uk-UA"/>
        </w:rPr>
        <w:t xml:space="preserve">ПрАТ «Нижньодністровська ГЕС» </w:t>
      </w:r>
      <w:r w:rsidRPr="00476CBB">
        <w:rPr>
          <w:color w:val="263238"/>
          <w:sz w:val="28"/>
          <w:szCs w:val="28"/>
        </w:rPr>
        <w:t>повідомляє наступну інформацію</w:t>
      </w:r>
      <w:r w:rsidR="00D6384E">
        <w:rPr>
          <w:color w:val="263238"/>
          <w:sz w:val="28"/>
          <w:szCs w:val="28"/>
          <w:lang w:val="uk-UA"/>
        </w:rPr>
        <w:t>.</w:t>
      </w:r>
    </w:p>
    <w:p w14:paraId="0A8323C5" w14:textId="153AE822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Кількість простих іменних акцій</w:t>
      </w:r>
      <w:r w:rsidR="000D1C7F">
        <w:rPr>
          <w:color w:val="263238"/>
          <w:sz w:val="28"/>
          <w:szCs w:val="28"/>
          <w:lang w:val="uk-UA"/>
        </w:rPr>
        <w:t>,</w:t>
      </w:r>
      <w:r w:rsidRPr="00476CBB">
        <w:rPr>
          <w:color w:val="263238"/>
          <w:sz w:val="28"/>
          <w:szCs w:val="28"/>
        </w:rPr>
        <w:t xml:space="preserve"> станом на </w:t>
      </w:r>
      <w:r w:rsidR="00635490">
        <w:rPr>
          <w:color w:val="263238"/>
          <w:sz w:val="28"/>
          <w:szCs w:val="28"/>
          <w:lang w:val="uk-UA"/>
        </w:rPr>
        <w:t>1</w:t>
      </w:r>
      <w:r w:rsidR="00D6384E">
        <w:rPr>
          <w:color w:val="263238"/>
          <w:sz w:val="28"/>
          <w:szCs w:val="28"/>
          <w:lang w:val="uk-UA"/>
        </w:rPr>
        <w:t>2</w:t>
      </w:r>
      <w:r w:rsidR="00635490">
        <w:rPr>
          <w:color w:val="263238"/>
          <w:sz w:val="28"/>
          <w:szCs w:val="28"/>
          <w:lang w:val="uk-UA"/>
        </w:rPr>
        <w:t>.</w:t>
      </w:r>
      <w:r w:rsidRPr="00476CBB">
        <w:rPr>
          <w:color w:val="263238"/>
          <w:sz w:val="28"/>
          <w:szCs w:val="28"/>
        </w:rPr>
        <w:t>0</w:t>
      </w:r>
      <w:r w:rsidR="000D1C7F">
        <w:rPr>
          <w:color w:val="263238"/>
          <w:sz w:val="28"/>
          <w:szCs w:val="28"/>
          <w:lang w:val="uk-UA"/>
        </w:rPr>
        <w:t>4</w:t>
      </w:r>
      <w:r w:rsidRPr="00476CBB">
        <w:rPr>
          <w:color w:val="263238"/>
          <w:sz w:val="28"/>
          <w:szCs w:val="28"/>
        </w:rPr>
        <w:t>.20</w:t>
      </w:r>
      <w:r w:rsidR="00635490">
        <w:rPr>
          <w:color w:val="263238"/>
          <w:sz w:val="28"/>
          <w:szCs w:val="28"/>
          <w:lang w:val="uk-UA"/>
        </w:rPr>
        <w:t>2</w:t>
      </w:r>
      <w:r w:rsidR="00D6384E">
        <w:rPr>
          <w:color w:val="263238"/>
          <w:sz w:val="28"/>
          <w:szCs w:val="28"/>
          <w:lang w:val="uk-UA"/>
        </w:rPr>
        <w:t>1</w:t>
      </w:r>
      <w:r w:rsidRPr="00476CBB">
        <w:rPr>
          <w:color w:val="263238"/>
          <w:sz w:val="28"/>
          <w:szCs w:val="28"/>
        </w:rPr>
        <w:t xml:space="preserve"> року</w:t>
      </w:r>
      <w:r w:rsidR="000D1C7F">
        <w:rPr>
          <w:color w:val="263238"/>
          <w:sz w:val="28"/>
          <w:szCs w:val="28"/>
          <w:lang w:val="uk-UA"/>
        </w:rPr>
        <w:t>,</w:t>
      </w:r>
      <w:r w:rsidRPr="00476CBB">
        <w:rPr>
          <w:color w:val="263238"/>
          <w:sz w:val="28"/>
          <w:szCs w:val="28"/>
        </w:rPr>
        <w:t xml:space="preserve"> згідно Переліку акціонерів,</w:t>
      </w:r>
      <w:r w:rsidR="000D1C7F">
        <w:rPr>
          <w:color w:val="263238"/>
          <w:sz w:val="28"/>
          <w:szCs w:val="28"/>
          <w:lang w:val="uk-UA"/>
        </w:rPr>
        <w:t xml:space="preserve"> які</w:t>
      </w:r>
      <w:r w:rsidRPr="00476CBB">
        <w:rPr>
          <w:color w:val="263238"/>
          <w:sz w:val="28"/>
          <w:szCs w:val="28"/>
        </w:rPr>
        <w:t xml:space="preserve"> </w:t>
      </w:r>
      <w:r w:rsidR="000D1C7F">
        <w:rPr>
          <w:color w:val="263238"/>
          <w:sz w:val="28"/>
          <w:szCs w:val="28"/>
          <w:lang w:val="uk-UA"/>
        </w:rPr>
        <w:t>мають право на участь у загальних зборах</w:t>
      </w:r>
      <w:r w:rsidR="00635490">
        <w:rPr>
          <w:color w:val="263238"/>
          <w:sz w:val="28"/>
          <w:szCs w:val="28"/>
          <w:lang w:val="uk-UA"/>
        </w:rPr>
        <w:t xml:space="preserve"> </w:t>
      </w:r>
      <w:r w:rsidRPr="00476CBB">
        <w:rPr>
          <w:color w:val="263238"/>
          <w:sz w:val="28"/>
          <w:szCs w:val="28"/>
        </w:rPr>
        <w:t xml:space="preserve">акціонерного товариства, що відбудуться </w:t>
      </w:r>
      <w:r w:rsidR="00D6384E">
        <w:rPr>
          <w:color w:val="263238"/>
          <w:sz w:val="28"/>
          <w:szCs w:val="28"/>
          <w:lang w:val="uk-UA"/>
        </w:rPr>
        <w:t>16</w:t>
      </w:r>
      <w:r w:rsidR="00635490">
        <w:rPr>
          <w:color w:val="263238"/>
          <w:sz w:val="28"/>
          <w:szCs w:val="28"/>
          <w:lang w:val="uk-UA"/>
        </w:rPr>
        <w:t>.04.202</w:t>
      </w:r>
      <w:r w:rsidR="00D6384E">
        <w:rPr>
          <w:color w:val="263238"/>
          <w:sz w:val="28"/>
          <w:szCs w:val="28"/>
          <w:lang w:val="uk-UA"/>
        </w:rPr>
        <w:t>1</w:t>
      </w:r>
      <w:r w:rsidRPr="00476CBB">
        <w:rPr>
          <w:color w:val="263238"/>
          <w:sz w:val="28"/>
          <w:szCs w:val="28"/>
        </w:rPr>
        <w:t xml:space="preserve"> року:</w:t>
      </w:r>
    </w:p>
    <w:p w14:paraId="63FFE10E" w14:textId="77777777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загальна кількість простих іменних акцій - </w:t>
      </w:r>
      <w:r>
        <w:rPr>
          <w:sz w:val="28"/>
          <w:szCs w:val="28"/>
          <w:lang w:val="uk-UA"/>
        </w:rPr>
        <w:t>47 532 941</w:t>
      </w:r>
      <w:r w:rsidRPr="00476CBB">
        <w:rPr>
          <w:color w:val="263238"/>
          <w:sz w:val="28"/>
          <w:szCs w:val="28"/>
        </w:rPr>
        <w:t xml:space="preserve"> шт.;</w:t>
      </w:r>
    </w:p>
    <w:p w14:paraId="6A69C188" w14:textId="098B9976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- загальна кількість </w:t>
      </w:r>
      <w:r w:rsidRPr="00476CBB">
        <w:rPr>
          <w:color w:val="263238"/>
          <w:sz w:val="28"/>
          <w:szCs w:val="28"/>
          <w:u w:val="single"/>
        </w:rPr>
        <w:t>голосуючих</w:t>
      </w:r>
      <w:r w:rsidRPr="00476CBB">
        <w:rPr>
          <w:color w:val="263238"/>
          <w:sz w:val="28"/>
          <w:szCs w:val="28"/>
        </w:rPr>
        <w:t xml:space="preserve"> простих іменних акцій - </w:t>
      </w:r>
      <w:r>
        <w:rPr>
          <w:sz w:val="28"/>
          <w:szCs w:val="28"/>
          <w:lang w:val="uk-UA"/>
        </w:rPr>
        <w:t>47 516 92</w:t>
      </w:r>
      <w:r w:rsidR="000D1C7F">
        <w:rPr>
          <w:sz w:val="28"/>
          <w:szCs w:val="28"/>
          <w:lang w:val="uk-UA"/>
        </w:rPr>
        <w:t>5</w:t>
      </w:r>
      <w:r w:rsidRPr="00476CBB">
        <w:rPr>
          <w:color w:val="263238"/>
          <w:sz w:val="28"/>
          <w:szCs w:val="28"/>
        </w:rPr>
        <w:t xml:space="preserve"> шт.</w:t>
      </w:r>
    </w:p>
    <w:p w14:paraId="758A19E3" w14:textId="77777777" w:rsidR="000D1C7F" w:rsidRDefault="000D1C7F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</w:p>
    <w:p w14:paraId="593CF7BC" w14:textId="77777777" w:rsidR="000D1C7F" w:rsidRDefault="000D1C7F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</w:p>
    <w:p w14:paraId="76326A60" w14:textId="4E100FDA"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</w:p>
    <w:p w14:paraId="0727DB44" w14:textId="4E50B70F" w:rsidR="00FD6828" w:rsidRPr="00FD6828" w:rsidRDefault="00FD6828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Генеральний директор                            </w:t>
      </w:r>
      <w:r w:rsidR="000D1C7F">
        <w:rPr>
          <w:color w:val="263238"/>
          <w:sz w:val="28"/>
          <w:szCs w:val="28"/>
          <w:lang w:val="uk-UA"/>
        </w:rPr>
        <w:t xml:space="preserve">                                      </w:t>
      </w:r>
      <w:r>
        <w:rPr>
          <w:color w:val="263238"/>
          <w:sz w:val="28"/>
          <w:szCs w:val="28"/>
          <w:lang w:val="uk-UA"/>
        </w:rPr>
        <w:t xml:space="preserve">          </w:t>
      </w:r>
      <w:r w:rsidR="000D1C7F">
        <w:rPr>
          <w:color w:val="263238"/>
          <w:sz w:val="28"/>
          <w:szCs w:val="28"/>
          <w:lang w:val="uk-UA"/>
        </w:rPr>
        <w:t>С.С. Лунін</w:t>
      </w:r>
    </w:p>
    <w:sectPr w:rsidR="00FD6828" w:rsidRPr="00FD6828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C2"/>
    <w:rsid w:val="00055105"/>
    <w:rsid w:val="000D1C7F"/>
    <w:rsid w:val="00161533"/>
    <w:rsid w:val="003379E9"/>
    <w:rsid w:val="00476CBB"/>
    <w:rsid w:val="00495910"/>
    <w:rsid w:val="00596A38"/>
    <w:rsid w:val="005F34D5"/>
    <w:rsid w:val="00635490"/>
    <w:rsid w:val="00645494"/>
    <w:rsid w:val="00666E11"/>
    <w:rsid w:val="006C3E08"/>
    <w:rsid w:val="0072055B"/>
    <w:rsid w:val="00725D63"/>
    <w:rsid w:val="007A5637"/>
    <w:rsid w:val="007E24D3"/>
    <w:rsid w:val="00937BFF"/>
    <w:rsid w:val="009C00AA"/>
    <w:rsid w:val="009D21C2"/>
    <w:rsid w:val="00A41A27"/>
    <w:rsid w:val="00AC5BA1"/>
    <w:rsid w:val="00AD4484"/>
    <w:rsid w:val="00C41324"/>
    <w:rsid w:val="00D6384E"/>
    <w:rsid w:val="00DD4627"/>
    <w:rsid w:val="00E73B64"/>
    <w:rsid w:val="00EA73CD"/>
    <w:rsid w:val="00F9010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DE6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7</cp:revision>
  <dcterms:created xsi:type="dcterms:W3CDTF">2020-03-23T10:28:00Z</dcterms:created>
  <dcterms:modified xsi:type="dcterms:W3CDTF">2021-04-14T12:45:00Z</dcterms:modified>
</cp:coreProperties>
</file>